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CellMar>
          <w:left w:w="0" w:type="dxa"/>
          <w:right w:w="0" w:type="dxa"/>
        </w:tblCellMar>
        <w:tblLook w:val="00A0"/>
      </w:tblPr>
      <w:tblGrid>
        <w:gridCol w:w="13326"/>
      </w:tblGrid>
      <w:tr w:rsidR="009123E1" w:rsidRPr="003A2E3E" w:rsidTr="003E5272">
        <w:tc>
          <w:tcPr>
            <w:tcW w:w="0" w:type="auto"/>
            <w:shd w:val="clear" w:color="auto" w:fill="F5F6F8"/>
            <w:vAlign w:val="center"/>
          </w:tcPr>
          <w:p w:rsidR="009123E1" w:rsidRPr="00A22B54" w:rsidRDefault="009123E1" w:rsidP="00942B1F">
            <w:pPr>
              <w:spacing w:before="134" w:after="134" w:line="298" w:lineRule="atLeast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A22B54">
              <w:rPr>
                <w:rFonts w:ascii="Georgia" w:hAnsi="Georgia"/>
                <w:b/>
                <w:bCs/>
                <w:color w:val="000000"/>
                <w:sz w:val="21"/>
              </w:rPr>
              <w:t>1.</w:t>
            </w:r>
            <w:r>
              <w:rPr>
                <w:rFonts w:ascii="Georgia" w:hAnsi="Georgia"/>
                <w:b/>
                <w:bCs/>
                <w:color w:val="000000"/>
                <w:sz w:val="21"/>
              </w:rPr>
              <w:t>ОБОЯНСКИЙ АГРАРНО-ТЕХНИЧЕКИЙ ТЕХНИКУМ</w:t>
            </w:r>
          </w:p>
          <w:tbl>
            <w:tblPr>
              <w:tblpPr w:leftFromText="45" w:rightFromText="45" w:vertAnchor="text"/>
              <w:tblW w:w="133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715"/>
              <w:gridCol w:w="1606"/>
              <w:gridCol w:w="3963"/>
              <w:gridCol w:w="1604"/>
              <w:gridCol w:w="1682"/>
              <w:gridCol w:w="1585"/>
              <w:gridCol w:w="2165"/>
            </w:tblGrid>
            <w:tr w:rsidR="009123E1" w:rsidRPr="003A2E3E" w:rsidTr="003E5272">
              <w:tc>
                <w:tcPr>
                  <w:tcW w:w="555" w:type="dxa"/>
                  <w:vMerge w:val="restart"/>
                  <w:tcBorders>
                    <w:top w:val="single" w:sz="2" w:space="0" w:color="000000"/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2" w:space="0" w:color="000000"/>
                  </w:tcBorders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3075" w:type="dxa"/>
                  <w:vMerge w:val="restart"/>
                  <w:tcBorders>
                    <w:top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Наименование специальности/профессии (срок обучения)</w:t>
                  </w:r>
                </w:p>
              </w:tc>
              <w:tc>
                <w:tcPr>
                  <w:tcW w:w="5445" w:type="dxa"/>
                  <w:gridSpan w:val="4"/>
                  <w:tcBorders>
                    <w:top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Контрольные цифры приема</w:t>
                  </w:r>
                </w:p>
              </w:tc>
            </w:tr>
            <w:tr w:rsidR="009123E1" w:rsidRPr="003A2E3E" w:rsidTr="003E5272">
              <w:tc>
                <w:tcPr>
                  <w:tcW w:w="0" w:type="auto"/>
                  <w:vMerge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123E1" w:rsidRPr="00A22B54" w:rsidRDefault="009123E1" w:rsidP="003E5272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123E1" w:rsidRPr="00A22B54" w:rsidRDefault="009123E1" w:rsidP="003E5272">
                  <w:pPr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по очной форме обучения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по заочной форме обучения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по очно-заочной форме обучения</w:t>
                  </w:r>
                </w:p>
              </w:tc>
            </w:tr>
            <w:tr w:rsidR="009123E1" w:rsidRPr="003A2E3E" w:rsidTr="003E5272">
              <w:tc>
                <w:tcPr>
                  <w:tcW w:w="10320" w:type="dxa"/>
                  <w:gridSpan w:val="7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по специальностям СПО:</w:t>
                  </w:r>
                </w:p>
              </w:tc>
            </w:tr>
            <w:tr w:rsidR="009123E1" w:rsidRPr="003A2E3E" w:rsidTr="003E5272">
              <w:tc>
                <w:tcPr>
                  <w:tcW w:w="10320" w:type="dxa"/>
                  <w:gridSpan w:val="7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Для лиц, имеющих основное общее образование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30" w:type="dxa"/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20.02.04</w:t>
                  </w:r>
                </w:p>
              </w:tc>
              <w:tc>
                <w:tcPr>
                  <w:tcW w:w="307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4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Пожарная безопасность (3года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30" w:type="dxa"/>
                  <w:noWrap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23.02.03</w:t>
                  </w:r>
                </w:p>
              </w:tc>
              <w:tc>
                <w:tcPr>
                  <w:tcW w:w="3075" w:type="dxa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5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Техническое обслуживание и ремонт автомобильного транспорта (3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10320" w:type="dxa"/>
                  <w:gridSpan w:val="7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Для лиц, имеющих среднее общее образование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30" w:type="dxa"/>
                  <w:noWrap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38.02.01</w:t>
                  </w:r>
                </w:p>
              </w:tc>
              <w:tc>
                <w:tcPr>
                  <w:tcW w:w="3075" w:type="dxa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6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Экономика и бухгалтерский учет (по отраслям) (1 год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230" w:type="dxa"/>
                  <w:noWrap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35.02.05</w:t>
                  </w:r>
                </w:p>
              </w:tc>
              <w:tc>
                <w:tcPr>
                  <w:tcW w:w="3075" w:type="dxa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7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Агрономия (3года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230" w:type="dxa"/>
                  <w:noWrap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23.02.03</w:t>
                  </w:r>
                </w:p>
              </w:tc>
              <w:tc>
                <w:tcPr>
                  <w:tcW w:w="3075" w:type="dxa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8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Техническое обслуживание и ремонт автомобильного транспорта (2года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230" w:type="dxa"/>
                  <w:noWrap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35.02.07</w:t>
                  </w:r>
                </w:p>
              </w:tc>
              <w:tc>
                <w:tcPr>
                  <w:tcW w:w="3075" w:type="dxa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9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Механизация сельского хозяйства (3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10320" w:type="dxa"/>
                  <w:gridSpan w:val="7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по профессиям СПО:</w:t>
                  </w:r>
                </w:p>
              </w:tc>
            </w:tr>
            <w:tr w:rsidR="009123E1" w:rsidRPr="003A2E3E" w:rsidTr="003E5272">
              <w:tc>
                <w:tcPr>
                  <w:tcW w:w="10320" w:type="dxa"/>
                  <w:gridSpan w:val="7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 Для лиц, имеющих основное общее образование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230" w:type="dxa"/>
                  <w:noWrap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38.01.02</w:t>
                  </w:r>
                </w:p>
              </w:tc>
              <w:tc>
                <w:tcPr>
                  <w:tcW w:w="3075" w:type="dxa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10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Продавец, контролер-кассир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30" w:type="dxa"/>
                  <w:noWrap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35.01.13</w:t>
                  </w:r>
                </w:p>
              </w:tc>
              <w:tc>
                <w:tcPr>
                  <w:tcW w:w="3075" w:type="dxa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Тракторист-машинист  сельскохозяйственного производства (2 года 10мес.)</w:t>
                  </w:r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230" w:type="dxa"/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15.01.05</w:t>
                  </w:r>
                </w:p>
              </w:tc>
              <w:tc>
                <w:tcPr>
                  <w:tcW w:w="307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11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Сварщик (электросварочные и газосварочные работы)    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23.01.03</w:t>
                  </w:r>
                </w:p>
              </w:tc>
              <w:tc>
                <w:tcPr>
                  <w:tcW w:w="307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12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Автомеханик (2 года 10мес.)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230" w:type="dxa"/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09.01.03</w:t>
                  </w:r>
                </w:p>
              </w:tc>
              <w:tc>
                <w:tcPr>
                  <w:tcW w:w="307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13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Мастер по обработке цифровой информации     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230" w:type="dxa"/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19.01.17</w:t>
                  </w:r>
                </w:p>
              </w:tc>
              <w:tc>
                <w:tcPr>
                  <w:tcW w:w="307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14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Повар-кондитер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10320" w:type="dxa"/>
                  <w:gridSpan w:val="7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Для лиц, имеющих среднее общее образование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1230" w:type="dxa"/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15.01.05</w:t>
                  </w:r>
                </w:p>
              </w:tc>
              <w:tc>
                <w:tcPr>
                  <w:tcW w:w="307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15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Сварщик (электросварочные и газосварочные работы)    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1230" w:type="dxa"/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09.01.03</w:t>
                  </w:r>
                </w:p>
              </w:tc>
              <w:tc>
                <w:tcPr>
                  <w:tcW w:w="307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16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Мастер по обработке цифровой информации     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19.01.17</w:t>
                  </w:r>
                </w:p>
              </w:tc>
              <w:tc>
                <w:tcPr>
                  <w:tcW w:w="307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hyperlink r:id="rId17" w:history="1">
                    <w:r w:rsidRPr="00A22B54">
                      <w:rPr>
                        <w:rFonts w:ascii="Times New Roman" w:hAnsi="Times New Roman"/>
                        <w:color w:val="0000FF"/>
                        <w:sz w:val="21"/>
                        <w:u w:val="single"/>
                      </w:rPr>
                      <w:t>Повар-кондитер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305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230" w:type="dxa"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123E1" w:rsidRPr="003A2E3E" w:rsidTr="003E5272">
              <w:tc>
                <w:tcPr>
                  <w:tcW w:w="10320" w:type="dxa"/>
                  <w:gridSpan w:val="7"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по программам профессионального обучения:</w:t>
                  </w:r>
                </w:p>
              </w:tc>
            </w:tr>
            <w:tr w:rsidR="009123E1" w:rsidRPr="003A2E3E" w:rsidTr="003E5272">
              <w:tc>
                <w:tcPr>
                  <w:tcW w:w="555" w:type="dxa"/>
                  <w:tcBorders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1230" w:type="dxa"/>
                  <w:tcBorders>
                    <w:bottom w:val="single" w:sz="2" w:space="0" w:color="000000"/>
                  </w:tcBorders>
                  <w:noWrap/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18103</w:t>
                  </w:r>
                </w:p>
              </w:tc>
              <w:tc>
                <w:tcPr>
                  <w:tcW w:w="3075" w:type="dxa"/>
                  <w:tcBorders>
                    <w:bottom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Садовник  (10 мес.)</w:t>
                  </w:r>
                </w:p>
              </w:tc>
              <w:tc>
                <w:tcPr>
                  <w:tcW w:w="1245" w:type="dxa"/>
                  <w:tcBorders>
                    <w:bottom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305" w:type="dxa"/>
                  <w:tcBorders>
                    <w:bottom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tcBorders>
                    <w:bottom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tcBorders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123E1" w:rsidRPr="00A22B54" w:rsidRDefault="009123E1" w:rsidP="003E5272">
                  <w:pPr>
                    <w:spacing w:before="134" w:after="134" w:line="240" w:lineRule="auto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hAnsi="Times New Roman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123E1" w:rsidRPr="00A22B54" w:rsidRDefault="009123E1" w:rsidP="003E5272">
            <w:pPr>
              <w:spacing w:before="134" w:after="134" w:line="298" w:lineRule="atLeast"/>
              <w:jc w:val="center"/>
              <w:rPr>
                <w:rFonts w:ascii="Georgia" w:hAnsi="Georgia"/>
                <w:color w:val="000000"/>
                <w:sz w:val="21"/>
                <w:szCs w:val="21"/>
              </w:rPr>
            </w:pPr>
            <w:r w:rsidRPr="00A22B54">
              <w:rPr>
                <w:rFonts w:ascii="Georgia" w:hAnsi="Georgia"/>
                <w:color w:val="000000"/>
                <w:sz w:val="21"/>
                <w:szCs w:val="21"/>
              </w:rPr>
              <w:t> </w:t>
            </w:r>
          </w:p>
        </w:tc>
      </w:tr>
    </w:tbl>
    <w:p w:rsidR="009123E1" w:rsidRDefault="009123E1"/>
    <w:sectPr w:rsidR="009123E1" w:rsidSect="00B63A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821"/>
    <w:rsid w:val="00203040"/>
    <w:rsid w:val="003A2E3E"/>
    <w:rsid w:val="003E5272"/>
    <w:rsid w:val="009123E1"/>
    <w:rsid w:val="00942B1F"/>
    <w:rsid w:val="009E6821"/>
    <w:rsid w:val="00A22B54"/>
    <w:rsid w:val="00B63A4D"/>
    <w:rsid w:val="00DD7DA8"/>
    <w:rsid w:val="00E846AD"/>
    <w:rsid w:val="00FB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A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t46.ru/tehnicheskoe-obsluzhivanie/" TargetMode="External"/><Relationship Id="rId13" Type="http://schemas.openxmlformats.org/officeDocument/2006/relationships/hyperlink" Target="http://www.oat46.ru/master-po-obrabotke-cifrovoy-informaci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at46.ru/agronomiya/" TargetMode="External"/><Relationship Id="rId12" Type="http://schemas.openxmlformats.org/officeDocument/2006/relationships/hyperlink" Target="http://www.oat46.ru/avtomehanik/" TargetMode="External"/><Relationship Id="rId17" Type="http://schemas.openxmlformats.org/officeDocument/2006/relationships/hyperlink" Target="http://www.oat46.ru/povar-kond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at46.ru/master-po-obrabotke-cifrovoy-informa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at46.ru/ekonomika-i-buhgalter-uchet/" TargetMode="External"/><Relationship Id="rId11" Type="http://schemas.openxmlformats.org/officeDocument/2006/relationships/hyperlink" Target="http://www.oat46.ru/svarshchik/" TargetMode="External"/><Relationship Id="rId5" Type="http://schemas.openxmlformats.org/officeDocument/2006/relationships/hyperlink" Target="http://www.oat46.ru/tehnicheskoe-obsluzhivanie/" TargetMode="External"/><Relationship Id="rId15" Type="http://schemas.openxmlformats.org/officeDocument/2006/relationships/hyperlink" Target="http://www.oat46.ru/svarshchik/" TargetMode="External"/><Relationship Id="rId10" Type="http://schemas.openxmlformats.org/officeDocument/2006/relationships/hyperlink" Target="http://www.oat46.ru/prodavec-kontroler-kassi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at46.ru/pozharnaya-bezopasnost/" TargetMode="External"/><Relationship Id="rId9" Type="http://schemas.openxmlformats.org/officeDocument/2006/relationships/hyperlink" Target="http://www.oat46.ru/mehanizaciya-selhozyaystva/" TargetMode="External"/><Relationship Id="rId14" Type="http://schemas.openxmlformats.org/officeDocument/2006/relationships/hyperlink" Target="http://www.oat46.ru/povar-kon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368</Words>
  <Characters>2098</Characters>
  <Application>Microsoft Office Outlook</Application>
  <DocSecurity>0</DocSecurity>
  <Lines>0</Lines>
  <Paragraphs>0</Paragraphs>
  <ScaleCrop>false</ScaleCrop>
  <Company>РУДАВСКИЙ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USER</cp:lastModifiedBy>
  <cp:revision>4</cp:revision>
  <dcterms:created xsi:type="dcterms:W3CDTF">2016-04-21T17:44:00Z</dcterms:created>
  <dcterms:modified xsi:type="dcterms:W3CDTF">2016-04-27T05:41:00Z</dcterms:modified>
</cp:coreProperties>
</file>