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16" w:rsidRPr="005C4FFC" w:rsidRDefault="00345316" w:rsidP="00B646C4">
      <w:pPr>
        <w:pStyle w:val="a"/>
        <w:jc w:val="center"/>
        <w:rPr>
          <w:b/>
          <w:sz w:val="22"/>
          <w:szCs w:val="22"/>
          <w:u w:val="single"/>
        </w:rPr>
      </w:pPr>
      <w:r w:rsidRPr="005C4FFC">
        <w:rPr>
          <w:b/>
          <w:sz w:val="22"/>
          <w:szCs w:val="22"/>
          <w:u w:val="single"/>
        </w:rPr>
        <w:t>МУНИЦИПАЛЬНОЕ КАЗЕННОЕ УЧРЕЖДЕНИЕ «УПРАВЛЕНИЕ ОБЕСПЕЧЕНИЯ ДЕЯТЕЛЬНОСТИ ОРГАН</w:t>
      </w:r>
      <w:r>
        <w:rPr>
          <w:b/>
          <w:sz w:val="22"/>
          <w:szCs w:val="22"/>
          <w:u w:val="single"/>
        </w:rPr>
        <w:t>ОВ МЕСТНОГО САМОУПРАВЛЕНИЯ» КОТЕЛЬНИКО</w:t>
      </w:r>
      <w:r w:rsidRPr="005C4FFC">
        <w:rPr>
          <w:b/>
          <w:sz w:val="22"/>
          <w:szCs w:val="22"/>
          <w:u w:val="single"/>
        </w:rPr>
        <w:t xml:space="preserve">ВСКОГО СЕЛЬСОВЕТА ОБОЯНСКОГО РАЙОНА КУРСКОЙ ОБЛАСТИ </w:t>
      </w:r>
    </w:p>
    <w:p w:rsidR="00345316" w:rsidRPr="005C4FFC" w:rsidRDefault="00345316" w:rsidP="00B646C4">
      <w:pPr>
        <w:pStyle w:val="a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(МКУ «Управление ОДОМС» Котельнико</w:t>
      </w:r>
      <w:r w:rsidRPr="005C4FFC">
        <w:rPr>
          <w:b/>
          <w:sz w:val="22"/>
          <w:szCs w:val="22"/>
          <w:u w:val="single"/>
        </w:rPr>
        <w:t>вского сельсовета Обоянского района Курской области</w:t>
      </w:r>
    </w:p>
    <w:p w:rsidR="00345316" w:rsidRDefault="00345316" w:rsidP="00B646C4">
      <w:pPr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</w:t>
      </w:r>
    </w:p>
    <w:p w:rsidR="00345316" w:rsidRDefault="00345316" w:rsidP="00B6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345316" w:rsidRDefault="00345316" w:rsidP="00B646C4">
      <w:pPr>
        <w:jc w:val="center"/>
        <w:rPr>
          <w:b/>
          <w:sz w:val="32"/>
          <w:szCs w:val="32"/>
        </w:rPr>
      </w:pPr>
    </w:p>
    <w:p w:rsidR="00345316" w:rsidRPr="005C4FFC" w:rsidRDefault="00345316" w:rsidP="00B646C4">
      <w:pPr>
        <w:jc w:val="both"/>
      </w:pPr>
      <w:r>
        <w:rPr>
          <w:sz w:val="22"/>
          <w:szCs w:val="22"/>
        </w:rPr>
        <w:t xml:space="preserve"> 02.11.2017 года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ab/>
        <w:t>№ 1</w:t>
      </w:r>
    </w:p>
    <w:p w:rsidR="00345316" w:rsidRDefault="00345316" w:rsidP="00B646C4">
      <w:pPr>
        <w:jc w:val="center"/>
      </w:pPr>
      <w:r>
        <w:t xml:space="preserve"> </w:t>
      </w:r>
    </w:p>
    <w:p w:rsidR="00345316" w:rsidRDefault="00345316" w:rsidP="00B646C4">
      <w:pPr>
        <w:jc w:val="center"/>
      </w:pPr>
    </w:p>
    <w:p w:rsidR="00345316" w:rsidRDefault="00345316" w:rsidP="00B646C4">
      <w:pPr>
        <w:rPr>
          <w:b/>
          <w:sz w:val="21"/>
          <w:szCs w:val="21"/>
        </w:rPr>
      </w:pPr>
      <w:r>
        <w:rPr>
          <w:b/>
          <w:sz w:val="21"/>
          <w:szCs w:val="21"/>
        </w:rPr>
        <w:t>О мерах по противодействию коррупции</w:t>
      </w:r>
    </w:p>
    <w:p w:rsidR="00345316" w:rsidRDefault="00345316" w:rsidP="00B646C4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 Муниципальном казенном учреждении </w:t>
      </w:r>
    </w:p>
    <w:p w:rsidR="00345316" w:rsidRDefault="00345316" w:rsidP="00B646C4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«Управление ОДОМС» Котельниковского сельсовета </w:t>
      </w:r>
    </w:p>
    <w:p w:rsidR="00345316" w:rsidRDefault="00345316" w:rsidP="00B646C4">
      <w:r>
        <w:rPr>
          <w:b/>
          <w:sz w:val="21"/>
          <w:szCs w:val="21"/>
        </w:rPr>
        <w:t>Обоянского района Курской области</w:t>
      </w:r>
    </w:p>
    <w:p w:rsidR="00345316" w:rsidRDefault="00345316" w:rsidP="00B646C4"/>
    <w:p w:rsidR="00345316" w:rsidRDefault="00345316" w:rsidP="00B646C4">
      <w:r>
        <w:rPr>
          <w:b/>
          <w:sz w:val="21"/>
          <w:szCs w:val="21"/>
        </w:rPr>
        <w:t xml:space="preserve"> </w:t>
      </w:r>
    </w:p>
    <w:p w:rsidR="00345316" w:rsidRDefault="00345316" w:rsidP="00B646C4"/>
    <w:p w:rsidR="00345316" w:rsidRDefault="00345316" w:rsidP="00B646C4">
      <w:pPr>
        <w:ind w:firstLine="720"/>
        <w:jc w:val="both"/>
        <w:rPr>
          <w:b/>
          <w:sz w:val="28"/>
          <w:szCs w:val="28"/>
        </w:rPr>
      </w:pPr>
      <w:r>
        <w:rPr>
          <w:sz w:val="23"/>
          <w:szCs w:val="23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 </w:t>
      </w:r>
      <w:r>
        <w:rPr>
          <w:sz w:val="21"/>
          <w:szCs w:val="21"/>
        </w:rPr>
        <w:t>Муниципального казенного учреждении «Управление ОДОМС» Котельниковвского сельсовета Обоянского района Курской области</w:t>
      </w:r>
      <w:r>
        <w:rPr>
          <w:sz w:val="23"/>
          <w:szCs w:val="23"/>
        </w:rPr>
        <w:t xml:space="preserve"> за счёт снижения рисков проявления коррупции,</w:t>
      </w:r>
    </w:p>
    <w:p w:rsidR="00345316" w:rsidRDefault="00345316" w:rsidP="00B646C4">
      <w:pPr>
        <w:rPr>
          <w:b/>
          <w:sz w:val="28"/>
          <w:szCs w:val="28"/>
        </w:rPr>
      </w:pPr>
    </w:p>
    <w:p w:rsidR="00345316" w:rsidRDefault="00345316" w:rsidP="00B646C4">
      <w:r>
        <w:rPr>
          <w:b/>
          <w:sz w:val="28"/>
          <w:szCs w:val="28"/>
        </w:rPr>
        <w:t>ПРИКАЗЫВАЮ:</w:t>
      </w:r>
    </w:p>
    <w:p w:rsidR="00345316" w:rsidRDefault="00345316" w:rsidP="00B646C4">
      <w:pPr>
        <w:rPr>
          <w:sz w:val="21"/>
          <w:szCs w:val="21"/>
        </w:rPr>
      </w:pPr>
      <w:r>
        <w:t xml:space="preserve">       1. Утвердить Антикоррупционную политику    </w:t>
      </w:r>
      <w:r>
        <w:rPr>
          <w:sz w:val="21"/>
          <w:szCs w:val="21"/>
        </w:rPr>
        <w:t xml:space="preserve">Муниципального казенного учреждении </w:t>
      </w:r>
    </w:p>
    <w:p w:rsidR="00345316" w:rsidRDefault="00345316" w:rsidP="00B646C4">
      <w:pPr>
        <w:rPr>
          <w:sz w:val="23"/>
          <w:szCs w:val="23"/>
        </w:rPr>
      </w:pPr>
      <w:r>
        <w:rPr>
          <w:sz w:val="21"/>
          <w:szCs w:val="21"/>
        </w:rPr>
        <w:t>«Управление ОДОМС» Котельниковского сельсовета Обоянского района Курской области</w:t>
      </w:r>
      <w:r>
        <w:t xml:space="preserve"> (Приложение № 1);</w:t>
      </w:r>
    </w:p>
    <w:p w:rsidR="00345316" w:rsidRDefault="00345316" w:rsidP="00B646C4">
      <w:pPr>
        <w:tabs>
          <w:tab w:val="left" w:pos="898"/>
        </w:tabs>
        <w:ind w:firstLine="360"/>
        <w:jc w:val="both"/>
        <w:rPr>
          <w:sz w:val="21"/>
          <w:szCs w:val="21"/>
        </w:rPr>
      </w:pPr>
      <w:r>
        <w:rPr>
          <w:sz w:val="23"/>
          <w:szCs w:val="23"/>
        </w:rPr>
        <w:t xml:space="preserve">2.Создать комиссию по противодействию коррупции   </w:t>
      </w:r>
      <w:r>
        <w:rPr>
          <w:sz w:val="21"/>
          <w:szCs w:val="21"/>
        </w:rPr>
        <w:t xml:space="preserve">в Муниципальном казенном учреждении </w:t>
      </w:r>
    </w:p>
    <w:p w:rsidR="00345316" w:rsidRDefault="00345316" w:rsidP="00B646C4">
      <w:pPr>
        <w:rPr>
          <w:sz w:val="23"/>
          <w:szCs w:val="23"/>
        </w:rPr>
      </w:pPr>
      <w:r>
        <w:rPr>
          <w:sz w:val="21"/>
          <w:szCs w:val="21"/>
        </w:rPr>
        <w:t>«Управление ОДОМС» Котельниковского сельсовета Обоянского района Курской области.</w:t>
      </w:r>
    </w:p>
    <w:p w:rsidR="00345316" w:rsidRDefault="00345316" w:rsidP="00B646C4">
      <w:pPr>
        <w:tabs>
          <w:tab w:val="left" w:pos="90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3.Утвердить состав комиссии. (Приложение №2).</w:t>
      </w:r>
    </w:p>
    <w:p w:rsidR="00345316" w:rsidRDefault="00345316" w:rsidP="00B646C4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4.Утвердить Положение о комиссии (Приложение №3).</w:t>
      </w:r>
    </w:p>
    <w:p w:rsidR="00345316" w:rsidRDefault="00345316" w:rsidP="00B646C4">
      <w:pPr>
        <w:pStyle w:val="NormalWeb"/>
        <w:spacing w:before="0" w:after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5.Утвердить План мероприятий по противодействию коррупции в </w:t>
      </w:r>
      <w:r>
        <w:rPr>
          <w:sz w:val="21"/>
          <w:szCs w:val="21"/>
        </w:rPr>
        <w:t>в Муниципальном казенном учреждении «Управление ОДОМС» Котельниковского сельсовета Обоянского района Курской области.</w:t>
      </w:r>
      <w:r>
        <w:rPr>
          <w:sz w:val="23"/>
          <w:szCs w:val="23"/>
        </w:rPr>
        <w:t xml:space="preserve">  на 2017-2019 гг.(Приложение №4).</w:t>
      </w:r>
    </w:p>
    <w:p w:rsidR="00345316" w:rsidRDefault="00345316" w:rsidP="00B646C4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6.Утвердить перечень должностей учреждения, замещение которых связано с коррупционными рисками (Приложение № 5).</w:t>
      </w:r>
    </w:p>
    <w:p w:rsidR="00345316" w:rsidRDefault="00345316" w:rsidP="00B646C4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7.Определить направления деятельности учреждения, связанные с повышенными коррупционными рисками (Приложение № 6).</w:t>
      </w:r>
    </w:p>
    <w:p w:rsidR="00345316" w:rsidRDefault="00345316" w:rsidP="00B646C4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8.Утвердить Кодекс этики и служебного поведения сотрудников учреждения. (Приложение № 7).</w:t>
      </w:r>
    </w:p>
    <w:p w:rsidR="00345316" w:rsidRDefault="00345316" w:rsidP="00B646C4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9.Утвердить Положение по предотвращению и урегулированию конфликта интересов в     </w:t>
      </w:r>
      <w:r>
        <w:rPr>
          <w:sz w:val="21"/>
          <w:szCs w:val="21"/>
        </w:rPr>
        <w:t xml:space="preserve"> в Муниципальном казенном учреждении «Управление ОДОМС» Котельниковского сельсовета Обоянского района Курской области.</w:t>
      </w:r>
      <w:r>
        <w:rPr>
          <w:sz w:val="23"/>
          <w:szCs w:val="23"/>
        </w:rPr>
        <w:t>(Приложение №8).</w:t>
      </w:r>
    </w:p>
    <w:p w:rsidR="00345316" w:rsidRDefault="00345316" w:rsidP="00B646C4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 Утвердить Порядок сообщения работниками  </w:t>
      </w:r>
      <w:r>
        <w:rPr>
          <w:sz w:val="21"/>
          <w:szCs w:val="21"/>
        </w:rPr>
        <w:t xml:space="preserve">в Муниципальном казенном учреждении «Управление ОДОМС» Котельниковского сельсовета Обоянского района Курской области </w:t>
      </w:r>
      <w:r>
        <w:rPr>
          <w:sz w:val="23"/>
          <w:szCs w:val="23"/>
        </w:rPr>
        <w:t>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 (Приложение № 9);</w:t>
      </w:r>
    </w:p>
    <w:p w:rsidR="00345316" w:rsidRDefault="00345316" w:rsidP="00B646C4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11.Довести настоящий приказ до сотрудников  под роспись.</w:t>
      </w:r>
    </w:p>
    <w:p w:rsidR="00345316" w:rsidRDefault="00345316" w:rsidP="00B646C4">
      <w:pPr>
        <w:tabs>
          <w:tab w:val="left" w:pos="889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12. При приеме на работу сотрудников проводить ознакомление с данным приказом и пакетом нормативных документов по антикоррупционной политике в  с</w:t>
      </w:r>
      <w:r>
        <w:rPr>
          <w:sz w:val="21"/>
          <w:szCs w:val="21"/>
        </w:rPr>
        <w:t xml:space="preserve"> Муниципальном казенном учреждении «Управление ОДОМС» Котельниковского сельсовета Обоянского района Курской области </w:t>
      </w:r>
      <w:r>
        <w:rPr>
          <w:sz w:val="23"/>
          <w:szCs w:val="23"/>
        </w:rPr>
        <w:t>под роспись, предупредить их об ответственности за его невыполнение.</w:t>
      </w:r>
    </w:p>
    <w:p w:rsidR="00345316" w:rsidRDefault="00345316" w:rsidP="00B646C4">
      <w:pPr>
        <w:tabs>
          <w:tab w:val="left" w:pos="889"/>
        </w:tabs>
        <w:ind w:firstLine="360"/>
        <w:jc w:val="both"/>
      </w:pPr>
      <w:r>
        <w:rPr>
          <w:sz w:val="23"/>
          <w:szCs w:val="23"/>
        </w:rPr>
        <w:t>13.Контроль исполнения настоящего приказа оставляю за собой.</w:t>
      </w:r>
    </w:p>
    <w:p w:rsidR="00345316" w:rsidRDefault="00345316" w:rsidP="00B646C4">
      <w:pPr>
        <w:tabs>
          <w:tab w:val="left" w:pos="889"/>
        </w:tabs>
        <w:ind w:firstLine="360"/>
        <w:jc w:val="both"/>
      </w:pPr>
    </w:p>
    <w:p w:rsidR="00345316" w:rsidRDefault="00345316" w:rsidP="00B646C4">
      <w:pPr>
        <w:tabs>
          <w:tab w:val="left" w:pos="889"/>
        </w:tabs>
        <w:ind w:firstLine="360"/>
        <w:jc w:val="both"/>
      </w:pPr>
    </w:p>
    <w:p w:rsidR="00345316" w:rsidRDefault="00345316" w:rsidP="00B646C4">
      <w:pPr>
        <w:tabs>
          <w:tab w:val="left" w:pos="956"/>
        </w:tabs>
        <w:ind w:firstLine="360"/>
        <w:jc w:val="both"/>
      </w:pPr>
      <w:r>
        <w:rPr>
          <w:sz w:val="23"/>
          <w:szCs w:val="23"/>
        </w:rPr>
        <w:t xml:space="preserve">         </w:t>
      </w:r>
    </w:p>
    <w:p w:rsidR="00345316" w:rsidRDefault="00345316" w:rsidP="00B646C4">
      <w:pPr>
        <w:tabs>
          <w:tab w:val="left" w:pos="956"/>
        </w:tabs>
        <w:ind w:firstLine="360"/>
        <w:jc w:val="both"/>
      </w:pPr>
    </w:p>
    <w:p w:rsidR="00345316" w:rsidRDefault="00345316" w:rsidP="00B646C4">
      <w:pPr>
        <w:tabs>
          <w:tab w:val="left" w:pos="956"/>
        </w:tabs>
        <w:ind w:firstLine="360"/>
        <w:jc w:val="both"/>
      </w:pPr>
      <w:r>
        <w:rPr>
          <w:sz w:val="23"/>
          <w:szCs w:val="23"/>
        </w:rPr>
        <w:t>Начальник                                                                                       Л.П.Проскурина</w:t>
      </w:r>
    </w:p>
    <w:p w:rsidR="00345316" w:rsidRDefault="00345316" w:rsidP="00B646C4">
      <w:pPr>
        <w:tabs>
          <w:tab w:val="left" w:pos="956"/>
        </w:tabs>
        <w:ind w:firstLine="360"/>
        <w:jc w:val="both"/>
      </w:pPr>
    </w:p>
    <w:p w:rsidR="00345316" w:rsidRDefault="00345316">
      <w:bookmarkStart w:id="0" w:name="_GoBack"/>
      <w:bookmarkEnd w:id="0"/>
    </w:p>
    <w:sectPr w:rsidR="00345316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E70"/>
    <w:rsid w:val="00086E84"/>
    <w:rsid w:val="00257E31"/>
    <w:rsid w:val="00345316"/>
    <w:rsid w:val="004A4397"/>
    <w:rsid w:val="005C4FFC"/>
    <w:rsid w:val="00801E70"/>
    <w:rsid w:val="008045E8"/>
    <w:rsid w:val="0098149E"/>
    <w:rsid w:val="00B302EE"/>
    <w:rsid w:val="00B6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C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B646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Web">
    <w:name w:val="Normal (Web)"/>
    <w:basedOn w:val="Normal"/>
    <w:uiPriority w:val="99"/>
    <w:rsid w:val="00B646C4"/>
    <w:pPr>
      <w:spacing w:before="100" w:after="100"/>
    </w:pPr>
  </w:style>
  <w:style w:type="paragraph" w:styleId="BodyText">
    <w:name w:val="Body Text"/>
    <w:basedOn w:val="Normal"/>
    <w:link w:val="BodyTextChar"/>
    <w:uiPriority w:val="99"/>
    <w:semiHidden/>
    <w:rsid w:val="00B64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46C4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489</Words>
  <Characters>2788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2017-11-07T09:09:00Z</dcterms:created>
  <dcterms:modified xsi:type="dcterms:W3CDTF">2017-12-11T07:40:00Z</dcterms:modified>
</cp:coreProperties>
</file>