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1" w:rsidRPr="00DC74F4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13F11" w:rsidRPr="00DC74F4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КОТЕЛЬНИКОВСКОГО</w:t>
      </w:r>
      <w:r w:rsidRPr="00DC74F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F13F11" w:rsidRPr="00DC74F4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>ОБОЯНСКОГО РАЙОНА</w:t>
      </w:r>
    </w:p>
    <w:p w:rsidR="00F13F11" w:rsidRPr="00DC74F4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F13F11" w:rsidRPr="00DC74F4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F13F11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>ПОСТАНОВЛЕНИЕ</w:t>
      </w:r>
    </w:p>
    <w:p w:rsidR="00F13F11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F13F11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Котельниково</w:t>
      </w:r>
    </w:p>
    <w:p w:rsidR="00F13F11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F13F11" w:rsidRDefault="00F13F11" w:rsidP="00DC74F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28.02.2018                                                                       №12</w:t>
      </w:r>
    </w:p>
    <w:p w:rsidR="00F13F11" w:rsidRPr="00DC74F4" w:rsidRDefault="00F13F11" w:rsidP="00DC74F4">
      <w:pPr>
        <w:jc w:val="both"/>
        <w:rPr>
          <w:rFonts w:ascii="Arial" w:hAnsi="Arial" w:cs="Arial"/>
          <w:b/>
          <w:sz w:val="32"/>
          <w:szCs w:val="32"/>
        </w:rPr>
      </w:pPr>
    </w:p>
    <w:p w:rsidR="00F13F11" w:rsidRPr="00DC74F4" w:rsidRDefault="00F13F11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 xml:space="preserve">О разработке и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административных регламентов </w:t>
      </w:r>
      <w:r w:rsidRPr="00DC74F4">
        <w:rPr>
          <w:rFonts w:ascii="Arial" w:hAnsi="Arial" w:cs="Arial"/>
          <w:b/>
          <w:sz w:val="32"/>
          <w:szCs w:val="32"/>
        </w:rPr>
        <w:t xml:space="preserve">предоставления муниципальных услуг  </w:t>
      </w:r>
    </w:p>
    <w:p w:rsidR="00F13F11" w:rsidRPr="00DC74F4" w:rsidRDefault="00F13F11" w:rsidP="00DC74F4">
      <w:pPr>
        <w:rPr>
          <w:sz w:val="24"/>
          <w:szCs w:val="24"/>
        </w:rPr>
      </w:pP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A047A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047A1">
        <w:rPr>
          <w:rFonts w:ascii="Times New Roman" w:hAnsi="Times New Roman" w:cs="Times New Roman"/>
          <w:sz w:val="28"/>
          <w:szCs w:val="28"/>
        </w:rPr>
        <w:t xml:space="preserve">. 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Губернатора Курской области от 29.09.2011 № 473-па «О разработке и утверждении  Административных регламентов исполнения государственных функций и административных регламентов предоставления государственных услуг»,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Котельниковского сельсовета </w:t>
      </w:r>
      <w:r w:rsidRPr="00A047A1"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- Правила разработки и утверждения административных регламентов предоставления муниципальных услуг (Приложение № 1);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- Правила  проведения экспертизы проектов административных регламентов предоставления муниципальных услуг (Приложение № 2).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A047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Котельниковского сельсовета </w:t>
      </w:r>
      <w:r w:rsidRPr="00A047A1">
        <w:rPr>
          <w:rFonts w:ascii="Times New Roman" w:hAnsi="Times New Roman" w:cs="Times New Roman"/>
          <w:sz w:val="28"/>
          <w:szCs w:val="28"/>
        </w:rPr>
        <w:t xml:space="preserve">Обоянского района, ответственным за разработку административных регламентов исполнения  муниципальных функций </w:t>
      </w:r>
      <w:r w:rsidRPr="00A047A1">
        <w:rPr>
          <w:rFonts w:ascii="Times New Roman" w:hAnsi="Times New Roman"/>
          <w:spacing w:val="2"/>
          <w:sz w:val="28"/>
          <w:szCs w:val="28"/>
        </w:rPr>
        <w:t>при осуществлении муниципального контроля</w:t>
      </w:r>
      <w:r w:rsidRPr="00A047A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услуг:   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 xml:space="preserve">- </w:t>
      </w:r>
      <w:r w:rsidRPr="00A047A1">
        <w:rPr>
          <w:rFonts w:ascii="Times New Roman" w:hAnsi="Times New Roman"/>
          <w:spacing w:val="2"/>
          <w:sz w:val="28"/>
          <w:szCs w:val="28"/>
        </w:rPr>
        <w:t xml:space="preserve">руководствоваться Правилами разработки и утверждения административных регламентов исполнения муниципальных функций при осуществлении муниципального контроля при разработке административных регламентов осуществления муниципального контроля в соответствующих сферах деятельности, утвержденными постановлением </w:t>
      </w:r>
      <w:r w:rsidRPr="00A047A1">
        <w:rPr>
          <w:rFonts w:ascii="Times New Roman" w:hAnsi="Times New Roman" w:cs="Times New Roman"/>
          <w:sz w:val="28"/>
          <w:szCs w:val="28"/>
        </w:rPr>
        <w:t>Губернатора Курской области от 29.09.2011 № 473-па «О разработке и утверждении 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в соответствие </w:t>
      </w:r>
      <w:r w:rsidRPr="00A047A1">
        <w:rPr>
          <w:rFonts w:ascii="Times New Roman" w:hAnsi="Times New Roman" w:cs="Times New Roman"/>
          <w:sz w:val="28"/>
          <w:szCs w:val="28"/>
        </w:rPr>
        <w:t>административные регламенты предоставления муниципальных услуг в соответствие с Правилами,  утвержденными настоящим постановлением;</w:t>
      </w:r>
    </w:p>
    <w:p w:rsidR="00F13F1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- обеспечить в установленном порядке размещение соответствующих  административных регламентов, а также сведения о муниципальных функциях и муниципальных услугах в региональной  информационной системе «Портал государственных и муниципальных услуг (функций)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11" w:rsidRPr="00DC74F4" w:rsidRDefault="00F13F11" w:rsidP="00DC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Считать утратившим силу Постановление Администрации Котельниковского сельсовета Обоянского района от  19 июля  2012 года № </w:t>
      </w:r>
      <w:r w:rsidRPr="00DC74F4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DC74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74F4">
        <w:rPr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  <w:r w:rsidRPr="00DC74F4">
        <w:rPr>
          <w:sz w:val="28"/>
          <w:szCs w:val="28"/>
        </w:rPr>
        <w:t xml:space="preserve"> </w:t>
      </w:r>
      <w:r w:rsidRPr="00DC74F4">
        <w:rPr>
          <w:kern w:val="1"/>
          <w:sz w:val="28"/>
          <w:szCs w:val="28"/>
        </w:rPr>
        <w:t xml:space="preserve"> </w:t>
      </w: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47A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Котельниковского сельсовета Л.А. Сойникову.</w:t>
      </w:r>
    </w:p>
    <w:p w:rsidR="00F13F1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47A1">
        <w:rPr>
          <w:rFonts w:ascii="Times New Roman" w:hAnsi="Times New Roman" w:cs="Times New Roman"/>
          <w:sz w:val="28"/>
          <w:szCs w:val="28"/>
        </w:rPr>
        <w:t>.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подлежит официальному опубликованию (обнародованию).</w:t>
      </w:r>
    </w:p>
    <w:p w:rsidR="00F13F1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A047A1" w:rsidRDefault="00F13F11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11" w:rsidRPr="00A047A1" w:rsidRDefault="00F13F11" w:rsidP="00DC74F4">
      <w:pPr>
        <w:pStyle w:val="BodyTextIndent"/>
        <w:ind w:firstLine="0"/>
        <w:rPr>
          <w:rFonts w:ascii="Arial" w:hAnsi="Arial" w:cs="Arial"/>
          <w:sz w:val="24"/>
        </w:rPr>
      </w:pPr>
    </w:p>
    <w:p w:rsidR="00F13F11" w:rsidRPr="00616F66" w:rsidRDefault="00F13F11" w:rsidP="00DC74F4">
      <w:pPr>
        <w:rPr>
          <w:sz w:val="28"/>
          <w:szCs w:val="28"/>
        </w:rPr>
      </w:pPr>
      <w:r w:rsidRPr="00616F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Котельниковского</w:t>
      </w:r>
      <w:r w:rsidRPr="00616F66">
        <w:rPr>
          <w:sz w:val="28"/>
          <w:szCs w:val="28"/>
        </w:rPr>
        <w:t xml:space="preserve"> сельсовета                                   </w:t>
      </w:r>
      <w:r>
        <w:rPr>
          <w:sz w:val="28"/>
          <w:szCs w:val="28"/>
        </w:rPr>
        <w:t>А.Г.Лукьянчиков</w:t>
      </w:r>
    </w:p>
    <w:p w:rsidR="00F13F11" w:rsidRPr="00A047A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  <w:r w:rsidRPr="00A047A1">
        <w:rPr>
          <w:sz w:val="24"/>
          <w:szCs w:val="24"/>
        </w:rPr>
        <w:t xml:space="preserve">  </w:t>
      </w: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Default="00F13F11" w:rsidP="00DC74F4">
      <w:pPr>
        <w:rPr>
          <w:sz w:val="24"/>
          <w:szCs w:val="24"/>
        </w:rPr>
      </w:pPr>
    </w:p>
    <w:p w:rsidR="00F13F11" w:rsidRPr="00A047A1" w:rsidRDefault="00F13F11" w:rsidP="00DC74F4">
      <w:pPr>
        <w:rPr>
          <w:sz w:val="24"/>
          <w:szCs w:val="24"/>
        </w:rPr>
      </w:pPr>
    </w:p>
    <w:p w:rsidR="00F13F11" w:rsidRPr="00A047A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047A1">
        <w:rPr>
          <w:sz w:val="28"/>
          <w:szCs w:val="28"/>
        </w:rPr>
        <w:t xml:space="preserve"> Приложение № 1</w:t>
      </w:r>
    </w:p>
    <w:p w:rsidR="00F13F11" w:rsidRPr="00A047A1" w:rsidRDefault="00F13F11" w:rsidP="0048707C">
      <w:pPr>
        <w:jc w:val="right"/>
        <w:rPr>
          <w:sz w:val="28"/>
          <w:szCs w:val="28"/>
        </w:rPr>
      </w:pPr>
      <w:r w:rsidRPr="00A047A1"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F13F1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047A1">
        <w:rPr>
          <w:sz w:val="28"/>
          <w:szCs w:val="28"/>
        </w:rPr>
        <w:t xml:space="preserve">Администрации </w:t>
      </w:r>
    </w:p>
    <w:p w:rsidR="00F13F1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Котельниковского сельсовета </w:t>
      </w:r>
    </w:p>
    <w:p w:rsidR="00F13F1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047A1">
        <w:rPr>
          <w:sz w:val="28"/>
          <w:szCs w:val="28"/>
        </w:rPr>
        <w:t xml:space="preserve">Обоянского района </w:t>
      </w:r>
    </w:p>
    <w:p w:rsidR="00F13F11" w:rsidRPr="00A047A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28.02.2018 №12</w:t>
      </w:r>
    </w:p>
    <w:p w:rsidR="00F13F11" w:rsidRPr="00A047A1" w:rsidRDefault="00F13F11" w:rsidP="00DC74F4">
      <w:pPr>
        <w:jc w:val="center"/>
        <w:rPr>
          <w:sz w:val="28"/>
          <w:szCs w:val="28"/>
        </w:rPr>
      </w:pPr>
      <w:r w:rsidRPr="00A047A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F13F11" w:rsidRPr="00A047A1" w:rsidRDefault="00F13F11" w:rsidP="00DC74F4">
      <w:pPr>
        <w:jc w:val="center"/>
        <w:rPr>
          <w:bCs/>
          <w:sz w:val="28"/>
          <w:szCs w:val="28"/>
        </w:rPr>
      </w:pPr>
    </w:p>
    <w:p w:rsidR="00F13F11" w:rsidRPr="00A047A1" w:rsidRDefault="00F13F11" w:rsidP="00DC74F4">
      <w:pPr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Правила </w:t>
      </w:r>
    </w:p>
    <w:p w:rsidR="00F13F11" w:rsidRPr="00A047A1" w:rsidRDefault="00F13F11" w:rsidP="00DC74F4">
      <w:pPr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F13F11" w:rsidRPr="00A047A1" w:rsidRDefault="00F13F11" w:rsidP="00DC74F4">
      <w:pPr>
        <w:pStyle w:val="Heading1"/>
        <w:numPr>
          <w:ilvl w:val="0"/>
          <w:numId w:val="1"/>
        </w:numPr>
        <w:tabs>
          <w:tab w:val="left" w:pos="5954"/>
        </w:tabs>
        <w:spacing w:before="200" w:after="200"/>
        <w:jc w:val="center"/>
        <w:rPr>
          <w:rFonts w:ascii="Times New Roman" w:hAnsi="Times New Roman" w:cs="Times New Roman"/>
          <w:bCs w:val="0"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 w:val="0"/>
          <w:smallCaps/>
          <w:sz w:val="28"/>
          <w:szCs w:val="28"/>
        </w:rPr>
        <w:t>О</w:t>
      </w:r>
      <w:r w:rsidRPr="00A047A1">
        <w:rPr>
          <w:rFonts w:ascii="Times New Roman" w:hAnsi="Times New Roman" w:cs="Times New Roman"/>
          <w:bCs w:val="0"/>
          <w:smallCaps/>
          <w:sz w:val="28"/>
          <w:szCs w:val="28"/>
        </w:rPr>
        <w:t>бщие положения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ab/>
        <w:t xml:space="preserve">1. Настоящие Правила определяют порядок разработки и утверждения </w:t>
      </w:r>
      <w:r>
        <w:rPr>
          <w:bCs/>
          <w:sz w:val="28"/>
          <w:szCs w:val="28"/>
        </w:rPr>
        <w:t xml:space="preserve">  Администрацией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 xml:space="preserve">Обоянского района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(далее - Администрации </w:t>
      </w:r>
      <w:r>
        <w:rPr>
          <w:bCs/>
          <w:sz w:val="28"/>
          <w:szCs w:val="28"/>
        </w:rPr>
        <w:t xml:space="preserve"> Котельниковского сельсовета</w:t>
      </w:r>
      <w:r w:rsidRPr="00A047A1">
        <w:rPr>
          <w:bCs/>
          <w:sz w:val="28"/>
          <w:szCs w:val="28"/>
        </w:rPr>
        <w:t>) административных регламентов предоставления муниципальных услуг (далее - регламенты).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   Регламентом является нормативный правовой акт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сельсовета, её должностных лиц, муниципальных служащих (специалистов)</w:t>
      </w:r>
      <w:r w:rsidRPr="00A047A1">
        <w:rPr>
          <w:bCs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заявителей) в пределах</w:t>
      </w:r>
      <w:r>
        <w:rPr>
          <w:bCs/>
          <w:sz w:val="28"/>
          <w:szCs w:val="28"/>
        </w:rPr>
        <w:t>,</w:t>
      </w:r>
      <w:r w:rsidRPr="00A047A1">
        <w:rPr>
          <w:bCs/>
          <w:sz w:val="28"/>
          <w:szCs w:val="28"/>
        </w:rPr>
        <w:t xml:space="preserve"> установленных нормативными правовыми актами Российской Федерации, Курской области,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полномочий</w:t>
      </w:r>
      <w:r>
        <w:rPr>
          <w:bCs/>
          <w:sz w:val="28"/>
          <w:szCs w:val="28"/>
        </w:rPr>
        <w:t>,</w:t>
      </w:r>
      <w:r w:rsidRPr="00A047A1">
        <w:rPr>
          <w:bCs/>
          <w:sz w:val="28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(далее – Федеральный закон).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Регламент также устанавливает порядок взаимодействия между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должностными лицами</w:t>
      </w:r>
      <w:r>
        <w:rPr>
          <w:bCs/>
          <w:sz w:val="28"/>
          <w:szCs w:val="28"/>
        </w:rPr>
        <w:t xml:space="preserve"> Администрации Котельниковского сельсовета, муниципальными служащими (специалистами)</w:t>
      </w:r>
      <w:r w:rsidRPr="00A047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их взаимодействия</w:t>
      </w:r>
      <w:r w:rsidRPr="00A047A1">
        <w:rPr>
          <w:bCs/>
          <w:sz w:val="28"/>
          <w:szCs w:val="28"/>
        </w:rPr>
        <w:t xml:space="preserve">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2. Регламенты разрабатываются </w:t>
      </w:r>
      <w:r>
        <w:rPr>
          <w:bCs/>
          <w:sz w:val="28"/>
          <w:szCs w:val="28"/>
        </w:rPr>
        <w:t>уполномоченными 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решениями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>депутатов 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нормативными правовыми актами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3. При разработке регламентов </w:t>
      </w:r>
      <w:r>
        <w:rPr>
          <w:bCs/>
          <w:sz w:val="28"/>
          <w:szCs w:val="28"/>
        </w:rPr>
        <w:t>уполномоченное должностное лицо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предусматривает оптимизацию (повышение качества) предоставления муниципальной услуги, в том числе: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упорядочение административных процедур (действий);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устранение избыточных административных процедур (действий);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позволяющих,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>
        <w:rPr>
          <w:bCs/>
          <w:sz w:val="28"/>
          <w:szCs w:val="28"/>
        </w:rPr>
        <w:t>Должностное лицо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осуществляющее подготовку регламента, может установить в регламенте сокращенные сроки предоставления муниципальной услуги, а также сроки выполнения муниципальной услуги по отношению к соответствующим срокам, установленным законодательством Российской Федерации и Курской области;</w:t>
      </w:r>
    </w:p>
    <w:p w:rsidR="00F13F11" w:rsidRPr="007121A8" w:rsidRDefault="00F13F11" w:rsidP="00DC74F4">
      <w:pPr>
        <w:ind w:firstLine="540"/>
        <w:jc w:val="both"/>
        <w:rPr>
          <w:bCs/>
          <w:sz w:val="28"/>
          <w:szCs w:val="28"/>
        </w:rPr>
      </w:pPr>
      <w:r w:rsidRPr="007121A8">
        <w:rPr>
          <w:bCs/>
          <w:sz w:val="28"/>
          <w:szCs w:val="28"/>
        </w:rPr>
        <w:t xml:space="preserve">д) </w:t>
      </w:r>
      <w:r w:rsidRPr="007121A8">
        <w:rPr>
          <w:sz w:val="28"/>
          <w:szCs w:val="28"/>
        </w:rPr>
        <w:t xml:space="preserve">ответственность должностных лиц </w:t>
      </w:r>
      <w:r>
        <w:rPr>
          <w:bCs/>
          <w:sz w:val="28"/>
          <w:szCs w:val="28"/>
        </w:rPr>
        <w:t xml:space="preserve"> </w:t>
      </w:r>
      <w:r w:rsidRPr="007121A8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7121A8">
        <w:rPr>
          <w:bCs/>
          <w:sz w:val="28"/>
          <w:szCs w:val="28"/>
        </w:rPr>
        <w:t xml:space="preserve"> Обоянского района</w:t>
      </w:r>
      <w:r w:rsidRPr="007121A8">
        <w:rPr>
          <w:sz w:val="28"/>
          <w:szCs w:val="28"/>
        </w:rPr>
        <w:t>,  работника многофункционального центра, организаций, предусмотренных частью 1.1 статьи 16 Федерального закона № 210-ФЗ, предоставляющих муниципальные услуги, за несоблюдение ими требований регламентов при выполнении административных процедур (действий)</w:t>
      </w:r>
      <w:r w:rsidRPr="007121A8">
        <w:rPr>
          <w:bCs/>
          <w:sz w:val="28"/>
          <w:szCs w:val="28"/>
        </w:rPr>
        <w:t>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предоставление муниципальной услуги в электронной форме.</w:t>
      </w: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4. Регламенты, разработанные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 утверждаются постановлением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</w:t>
      </w:r>
      <w:r>
        <w:rPr>
          <w:bCs/>
          <w:sz w:val="28"/>
          <w:szCs w:val="28"/>
        </w:rPr>
        <w:t>района.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5. Исполнение Администрацией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отдельных государственных полномочий Курской области, переданных ей на основании законодательства Курской области с предоставлением субвенции из областного бюджета, осуществляются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6. Регламенты разрабатываются </w:t>
      </w:r>
      <w:r>
        <w:rPr>
          <w:bCs/>
          <w:sz w:val="28"/>
          <w:szCs w:val="28"/>
        </w:rPr>
        <w:t>уполномоченными 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включаются в перечень муниципальных услуг (функций), формируемый Администрацией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и размещаемый в региональной информационной системе «Портал государственных и муниципальных услуг (функций) Курской области».</w:t>
      </w:r>
    </w:p>
    <w:p w:rsidR="00F13F11" w:rsidRDefault="00F13F11" w:rsidP="00DC74F4">
      <w:pPr>
        <w:ind w:firstLine="540"/>
        <w:jc w:val="both"/>
        <w:rPr>
          <w:sz w:val="28"/>
          <w:szCs w:val="28"/>
        </w:rPr>
      </w:pPr>
      <w:r w:rsidRPr="00A047A1">
        <w:rPr>
          <w:sz w:val="28"/>
          <w:szCs w:val="28"/>
        </w:rPr>
        <w:t xml:space="preserve">6 (1). Проект регламента и пояснительная записка к нему размещаются на официальном сайте муниципального </w:t>
      </w:r>
      <w:r>
        <w:rPr>
          <w:sz w:val="28"/>
          <w:szCs w:val="28"/>
        </w:rPr>
        <w:t>образования «Котельниковский сельсовет» Обоянского района</w:t>
      </w:r>
      <w:r w:rsidRPr="00A047A1">
        <w:rPr>
          <w:sz w:val="28"/>
          <w:szCs w:val="28"/>
        </w:rPr>
        <w:t xml:space="preserve"> Курской области в информационно – коммуникационной сети  «Интернет» в разделе муниципальные правовые акты» в подразделе «</w:t>
      </w:r>
      <w:r>
        <w:rPr>
          <w:sz w:val="28"/>
          <w:szCs w:val="28"/>
        </w:rPr>
        <w:t>Административные</w:t>
      </w:r>
      <w:r w:rsidRPr="00A047A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A047A1">
        <w:rPr>
          <w:sz w:val="28"/>
          <w:szCs w:val="28"/>
        </w:rPr>
        <w:t xml:space="preserve">» на срок не менее </w:t>
      </w:r>
      <w:r w:rsidRPr="007121A8">
        <w:rPr>
          <w:sz w:val="28"/>
          <w:szCs w:val="28"/>
        </w:rPr>
        <w:t>30 дней со дня его размещения.</w:t>
      </w:r>
    </w:p>
    <w:p w:rsidR="00F13F11" w:rsidRPr="007121A8" w:rsidRDefault="00F13F11" w:rsidP="00DC74F4">
      <w:pPr>
        <w:ind w:firstLine="540"/>
        <w:jc w:val="both"/>
        <w:rPr>
          <w:bCs/>
          <w:sz w:val="28"/>
          <w:szCs w:val="28"/>
        </w:rPr>
      </w:pPr>
      <w:r w:rsidRPr="007121A8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муниципального образования </w:t>
      </w:r>
      <w:r>
        <w:rPr>
          <w:sz w:val="28"/>
          <w:szCs w:val="28"/>
        </w:rPr>
        <w:t>«Котельниковский сельсовет» Обоянского района</w:t>
      </w:r>
      <w:r w:rsidRPr="007121A8">
        <w:rPr>
          <w:sz w:val="28"/>
          <w:szCs w:val="28"/>
        </w:rPr>
        <w:t xml:space="preserve"> Курской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7. Проекты регламентов подлежат независимой экспертизе и экспертизе, проводимой уполномоченным</w:t>
      </w:r>
      <w:r>
        <w:rPr>
          <w:bCs/>
          <w:sz w:val="28"/>
          <w:szCs w:val="28"/>
        </w:rPr>
        <w:t>и</w:t>
      </w:r>
      <w:r w:rsidRPr="00A047A1">
        <w:rPr>
          <w:bCs/>
          <w:sz w:val="28"/>
          <w:szCs w:val="28"/>
        </w:rPr>
        <w:t xml:space="preserve"> на проведение экспертизы регламентов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района.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</w:t>
      </w:r>
      <w:r w:rsidRPr="00A047A1">
        <w:rPr>
          <w:bCs/>
          <w:sz w:val="28"/>
          <w:szCs w:val="28"/>
        </w:rPr>
        <w:t xml:space="preserve">, ответственное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 В случае,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то проект регламента направляе</w:t>
      </w:r>
      <w:r>
        <w:rPr>
          <w:bCs/>
          <w:sz w:val="28"/>
          <w:szCs w:val="28"/>
        </w:rPr>
        <w:t>тся на экспертизу уполномоченным должностным лицам</w:t>
      </w:r>
      <w:r w:rsidRPr="00A047A1">
        <w:rPr>
          <w:bCs/>
          <w:sz w:val="28"/>
          <w:szCs w:val="28"/>
        </w:rPr>
        <w:t xml:space="preserve"> на проведение экспертизы регламентов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с приложением проектов указанных актов.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ответственное за разработку регламента, обеспечивает учет замечаний и предложений, содержащихся в заключ</w:t>
      </w:r>
      <w:r>
        <w:rPr>
          <w:bCs/>
          <w:sz w:val="28"/>
          <w:szCs w:val="28"/>
        </w:rPr>
        <w:t>ении уполномоченных</w:t>
      </w:r>
      <w:r w:rsidRPr="00A047A1">
        <w:rPr>
          <w:bCs/>
          <w:sz w:val="28"/>
          <w:szCs w:val="28"/>
        </w:rPr>
        <w:t xml:space="preserve"> на проведение экспертизы регламентов </w:t>
      </w:r>
      <w:r>
        <w:rPr>
          <w:bCs/>
          <w:sz w:val="28"/>
          <w:szCs w:val="28"/>
        </w:rPr>
        <w:t>должностных лиц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района.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Упрощенный порядок внесения изменений в административные регламенты применяется в случаях: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устранения замечаний, указанных в актах прокурорского реагирования;</w:t>
      </w:r>
      <w:r w:rsidRPr="00A047A1">
        <w:rPr>
          <w:spacing w:val="2"/>
          <w:sz w:val="28"/>
          <w:szCs w:val="28"/>
        </w:rPr>
        <w:br/>
        <w:t xml:space="preserve">       исполнения решения судов о признании административного регламента недействующим полностью или в части;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 (далее – сеть «Интернет»).</w:t>
      </w: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8.</w:t>
      </w:r>
      <w:r w:rsidRPr="00A047A1">
        <w:rPr>
          <w:sz w:val="28"/>
          <w:szCs w:val="28"/>
        </w:rPr>
        <w:t xml:space="preserve"> За</w:t>
      </w:r>
      <w:r>
        <w:rPr>
          <w:sz w:val="28"/>
          <w:szCs w:val="28"/>
        </w:rPr>
        <w:t>ключение уполномоченных</w:t>
      </w:r>
      <w:r w:rsidRPr="00A047A1">
        <w:rPr>
          <w:sz w:val="28"/>
          <w:szCs w:val="28"/>
        </w:rPr>
        <w:t xml:space="preserve"> на проведение  экспертизы регламентов </w:t>
      </w:r>
      <w:r>
        <w:rPr>
          <w:sz w:val="28"/>
          <w:szCs w:val="28"/>
        </w:rPr>
        <w:t>должностных лиц</w:t>
      </w:r>
      <w:r w:rsidRPr="00A047A1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sz w:val="28"/>
          <w:szCs w:val="28"/>
        </w:rPr>
        <w:t xml:space="preserve"> Обоянского района и заключения независимой экспертизы размещаются на официальном сайте муниципального образования </w:t>
      </w:r>
      <w:r>
        <w:rPr>
          <w:sz w:val="28"/>
          <w:szCs w:val="28"/>
        </w:rPr>
        <w:t>«Котельниковский сельсовет» Обоянского района</w:t>
      </w:r>
      <w:r w:rsidRPr="00A047A1">
        <w:rPr>
          <w:sz w:val="28"/>
          <w:szCs w:val="28"/>
        </w:rPr>
        <w:t xml:space="preserve"> Курской области в  сети «Интернет»</w:t>
      </w:r>
      <w:r w:rsidRPr="00A047A1">
        <w:rPr>
          <w:bCs/>
          <w:sz w:val="28"/>
          <w:szCs w:val="28"/>
        </w:rPr>
        <w:t>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Pr="00A047A1" w:rsidRDefault="00F13F11" w:rsidP="00DC74F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047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</w:t>
      </w:r>
      <w:r w:rsidRPr="00A047A1">
        <w:rPr>
          <w:b/>
          <w:bCs/>
          <w:sz w:val="28"/>
          <w:szCs w:val="28"/>
        </w:rPr>
        <w:t>ребования к регламентам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9. Наименование регламента определяется </w:t>
      </w:r>
      <w:r>
        <w:rPr>
          <w:bCs/>
          <w:sz w:val="28"/>
          <w:szCs w:val="28"/>
        </w:rPr>
        <w:t>должностным лицом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10. В регламент включаются следующие разделы: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общие положения;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б) стандарт предоставления муниципальной услуги;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формы контроля за исполнением регламента;</w:t>
      </w:r>
    </w:p>
    <w:p w:rsidR="00F13F11" w:rsidRPr="007121A8" w:rsidRDefault="00F13F11" w:rsidP="00DC74F4">
      <w:pPr>
        <w:ind w:firstLine="540"/>
        <w:jc w:val="both"/>
        <w:rPr>
          <w:bCs/>
          <w:sz w:val="28"/>
          <w:szCs w:val="28"/>
        </w:rPr>
      </w:pPr>
      <w:r w:rsidRPr="007121A8">
        <w:rPr>
          <w:bCs/>
          <w:sz w:val="28"/>
          <w:szCs w:val="28"/>
        </w:rPr>
        <w:t xml:space="preserve">д) </w:t>
      </w:r>
      <w:r w:rsidRPr="007121A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  <w:r w:rsidRPr="007121A8">
        <w:rPr>
          <w:bCs/>
          <w:sz w:val="28"/>
          <w:szCs w:val="28"/>
        </w:rPr>
        <w:t>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11. Раздел, касающийся общих положений, состоит из следующих подразделов: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предмет регулирования регламента;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круг заявителей;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требования к порядку информирования о предоставлении муниципальной услуги, в том числе: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информация о месте нахождения и графике работы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</w:t>
      </w:r>
      <w:r>
        <w:rPr>
          <w:bCs/>
          <w:sz w:val="28"/>
          <w:szCs w:val="28"/>
        </w:rPr>
        <w:t>района, предоставляющей</w:t>
      </w:r>
      <w:r w:rsidRPr="00A047A1">
        <w:rPr>
          <w:bCs/>
          <w:sz w:val="28"/>
          <w:szCs w:val="28"/>
        </w:rPr>
        <w:t xml:space="preserve">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обращения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справочные телефоны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</w:t>
      </w:r>
      <w:r>
        <w:rPr>
          <w:bCs/>
          <w:sz w:val="28"/>
          <w:szCs w:val="28"/>
        </w:rPr>
        <w:t>района, предоставляющей</w:t>
      </w:r>
      <w:r w:rsidRPr="00A047A1">
        <w:rPr>
          <w:bCs/>
          <w:sz w:val="28"/>
          <w:szCs w:val="28"/>
        </w:rPr>
        <w:t xml:space="preserve"> муниципальную услугу, организаций, участвующих в предоставлении муниципальной услуги</w:t>
      </w:r>
      <w:r w:rsidRPr="00A047A1">
        <w:rPr>
          <w:spacing w:val="2"/>
          <w:sz w:val="28"/>
          <w:szCs w:val="28"/>
        </w:rPr>
        <w:t>, в том числе номер телефона - автоинформатора</w:t>
      </w:r>
      <w:r w:rsidRPr="00A047A1">
        <w:rPr>
          <w:bCs/>
          <w:sz w:val="28"/>
          <w:szCs w:val="28"/>
        </w:rPr>
        <w:t>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адрес официального сайта  муниципального образования </w:t>
      </w:r>
      <w:r>
        <w:rPr>
          <w:bCs/>
          <w:sz w:val="28"/>
          <w:szCs w:val="28"/>
        </w:rPr>
        <w:t>«Котельниковский сельсовет» Обоянского района</w:t>
      </w:r>
      <w:r w:rsidRPr="00A047A1">
        <w:rPr>
          <w:bCs/>
          <w:sz w:val="28"/>
          <w:szCs w:val="28"/>
        </w:rPr>
        <w:t xml:space="preserve"> Курской области, </w:t>
      </w:r>
      <w:r>
        <w:rPr>
          <w:bCs/>
          <w:sz w:val="28"/>
          <w:szCs w:val="28"/>
        </w:rPr>
        <w:t xml:space="preserve">организаций, </w:t>
      </w:r>
      <w:r w:rsidRPr="00A047A1">
        <w:rPr>
          <w:bCs/>
          <w:sz w:val="28"/>
          <w:szCs w:val="28"/>
        </w:rPr>
        <w:t xml:space="preserve">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              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 муниципального образования </w:t>
      </w:r>
      <w:r>
        <w:rPr>
          <w:bCs/>
          <w:sz w:val="28"/>
          <w:szCs w:val="28"/>
        </w:rPr>
        <w:t>«Котельниковский сельсовет» Обоянского района</w:t>
      </w:r>
      <w:r w:rsidRPr="00A047A1">
        <w:rPr>
          <w:bCs/>
          <w:sz w:val="28"/>
          <w:szCs w:val="28"/>
        </w:rPr>
        <w:t xml:space="preserve"> Курской области, предоставляющих муниципальную услугу, организаций, участвующих в предоставлении муниципальной услуги, в сети «Интернет», а также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(функций) Курской области».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12. Стандарт предоставления муниципальной услуги должен содержать следующие подразделы: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наименование муниципальной услуги;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б) наименование структурного подразделения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 xml:space="preserve">Обоянского района, предоставляющего муниципальную услугу. Если в предоставлении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Собрания</w:t>
      </w:r>
      <w:r>
        <w:rPr>
          <w:bCs/>
          <w:sz w:val="28"/>
          <w:szCs w:val="28"/>
        </w:rPr>
        <w:t xml:space="preserve"> депутатов 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описание результата предоставления муниципальной услуги;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ж) исчерпывающий перечень документов, необходимых в соответствии  с нормативными правовыми актами для предоставления муниципальной 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spacing w:val="2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ж(1)) указание на запрет требовать от заявителя:</w:t>
      </w:r>
      <w:r w:rsidRPr="00A047A1">
        <w:rPr>
          <w:spacing w:val="2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3F11" w:rsidRPr="00A047A1" w:rsidRDefault="00F13F11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</w:t>
      </w:r>
      <w:r>
        <w:rPr>
          <w:spacing w:val="2"/>
          <w:sz w:val="28"/>
          <w:szCs w:val="28"/>
        </w:rPr>
        <w:t xml:space="preserve"> </w:t>
      </w:r>
      <w:r w:rsidRPr="00A047A1">
        <w:rPr>
          <w:spacing w:val="2"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spacing w:val="2"/>
          <w:sz w:val="28"/>
          <w:szCs w:val="28"/>
        </w:rPr>
        <w:t xml:space="preserve"> Об</w:t>
      </w:r>
      <w:r>
        <w:rPr>
          <w:spacing w:val="2"/>
          <w:sz w:val="28"/>
          <w:szCs w:val="28"/>
        </w:rPr>
        <w:t>оянского района, предоставляющей</w:t>
      </w:r>
      <w:r w:rsidRPr="00A047A1">
        <w:rPr>
          <w:spacing w:val="2"/>
          <w:sz w:val="28"/>
          <w:szCs w:val="28"/>
        </w:rPr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з)</w:t>
      </w:r>
      <w:r w:rsidRPr="00A047A1">
        <w:rPr>
          <w:spacing w:val="2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Pr="00A047A1">
        <w:rPr>
          <w:bCs/>
          <w:sz w:val="28"/>
          <w:szCs w:val="28"/>
        </w:rPr>
        <w:t>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и)  исчерпывающий перечень оснований для приостановления или отказа в пред</w:t>
      </w:r>
      <w:r>
        <w:rPr>
          <w:bCs/>
          <w:sz w:val="28"/>
          <w:szCs w:val="28"/>
        </w:rPr>
        <w:t>оставлении муниципальной услуги</w:t>
      </w:r>
      <w:r w:rsidRPr="00A047A1">
        <w:rPr>
          <w:bCs/>
          <w:sz w:val="28"/>
          <w:szCs w:val="28"/>
        </w:rPr>
        <w:t>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л) порядок, размер и основания взимания платы за предоставления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м) максимальный срок ожидания в очереди при подаче запроса о предоставлении муниципальной услуги, услуги предоставляемой организацией участвующей в предоставлении муниципальной услуги, и при получении результата предоставления таких услуг;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н)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о) требования к помещениям, в которых предоставляется муниципальная услуга, услуга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муниципальных услуг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р) иные требования, в том числе,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  <w:r w:rsidRPr="00A047A1">
        <w:rPr>
          <w:sz w:val="28"/>
          <w:szCs w:val="28"/>
        </w:rPr>
        <w:t xml:space="preserve">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подписи, и определяются в соответствии с действующим законодательством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13. Раздел, касающийся состава, последовательности и срока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</w:t>
      </w:r>
      <w:r>
        <w:rPr>
          <w:bCs/>
          <w:sz w:val="28"/>
          <w:szCs w:val="28"/>
        </w:rPr>
        <w:t>должностному лицу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области», следующих административных процедур: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предоставление в установленном порядке информации заявителем и обеспечение доступа заявителей к сведениям о муниципальной услуге;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взаимодействие </w:t>
      </w:r>
      <w:r>
        <w:rPr>
          <w:bCs/>
          <w:sz w:val="28"/>
          <w:szCs w:val="28"/>
        </w:rPr>
        <w:t>должностного лица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иные действия необходимые для предоставления муниципальной услуги,</w:t>
      </w:r>
      <w:r w:rsidRPr="00A047A1">
        <w:rPr>
          <w:sz w:val="28"/>
          <w:szCs w:val="28"/>
        </w:rPr>
        <w:t xml:space="preserve">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средств,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14. Блок-схема предоставления муниципальной услуги приводится приложении к регламенту.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15. Описание каждой административной процедуры предусматривает: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основание для начала административной процедуры;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критерии принятия решений;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порядок осуществления текущего контроля за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ответственность должностных лиц</w:t>
      </w:r>
      <w:r>
        <w:rPr>
          <w:bCs/>
          <w:sz w:val="28"/>
          <w:szCs w:val="28"/>
        </w:rPr>
        <w:t>, муниципальных служащих (специалистов)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за решения и действия (бездействие), принимаемые (осуществляемые) ими в ходе предоставления муниципальной услуги;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3F11" w:rsidRPr="007121A8" w:rsidRDefault="00F13F11" w:rsidP="00DC74F4">
      <w:pPr>
        <w:ind w:firstLine="540"/>
        <w:jc w:val="both"/>
        <w:rPr>
          <w:sz w:val="28"/>
          <w:szCs w:val="28"/>
        </w:rPr>
      </w:pPr>
      <w:r w:rsidRPr="00A047A1">
        <w:rPr>
          <w:bCs/>
          <w:sz w:val="28"/>
          <w:szCs w:val="28"/>
        </w:rPr>
        <w:t xml:space="preserve">17. </w:t>
      </w:r>
      <w:r w:rsidRPr="007121A8">
        <w:rPr>
          <w:sz w:val="28"/>
          <w:szCs w:val="28"/>
        </w:rPr>
        <w:t>В разделе, касающемся досудебного (внесудебного) порядка обжалования решений и действий (бездействия)</w:t>
      </w:r>
      <w:r w:rsidRPr="007121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121A8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7121A8">
        <w:rPr>
          <w:bCs/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>, предоставляющей</w:t>
      </w:r>
      <w:r w:rsidRPr="007121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услугу, а также её</w:t>
      </w:r>
      <w:r w:rsidRPr="007121A8">
        <w:rPr>
          <w:sz w:val="28"/>
          <w:szCs w:val="28"/>
        </w:rPr>
        <w:t xml:space="preserve"> должностных лиц,</w:t>
      </w:r>
      <w:r w:rsidRPr="004C3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служащих (специалистов),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</w:t>
      </w:r>
      <w:r w:rsidRPr="007121A8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указываются:</w:t>
      </w:r>
    </w:p>
    <w:p w:rsidR="00F13F11" w:rsidRPr="007121A8" w:rsidRDefault="00F13F11" w:rsidP="00DC74F4">
      <w:pPr>
        <w:ind w:firstLine="540"/>
        <w:jc w:val="both"/>
        <w:rPr>
          <w:sz w:val="28"/>
          <w:szCs w:val="28"/>
        </w:rPr>
      </w:pPr>
      <w:r w:rsidRPr="00A047A1">
        <w:rPr>
          <w:bCs/>
          <w:sz w:val="28"/>
          <w:szCs w:val="28"/>
        </w:rPr>
        <w:t xml:space="preserve">а) </w:t>
      </w:r>
      <w:r w:rsidRPr="007121A8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>
        <w:rPr>
          <w:bCs/>
          <w:sz w:val="28"/>
          <w:szCs w:val="28"/>
        </w:rPr>
        <w:t xml:space="preserve"> </w:t>
      </w:r>
      <w:r w:rsidRPr="007121A8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7121A8">
        <w:rPr>
          <w:bCs/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и (или) её</w:t>
      </w:r>
      <w:r w:rsidRPr="007121A8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 xml:space="preserve"> (специалистов)</w:t>
      </w:r>
      <w:r w:rsidRPr="007121A8">
        <w:rPr>
          <w:sz w:val="28"/>
          <w:szCs w:val="28"/>
        </w:rPr>
        <w:t xml:space="preserve"> при предоставлении муниципальной 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(далее - жалоба)</w:t>
      </w:r>
      <w:r w:rsidRPr="00A047A1">
        <w:rPr>
          <w:bCs/>
          <w:sz w:val="28"/>
          <w:szCs w:val="28"/>
        </w:rPr>
        <w:t>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предмет жалобы;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 </w:t>
      </w:r>
      <w:r>
        <w:rPr>
          <w:bCs/>
          <w:sz w:val="28"/>
          <w:szCs w:val="28"/>
        </w:rPr>
        <w:t xml:space="preserve"> должностные лица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Котельниковского сельсовета</w:t>
      </w:r>
      <w:r w:rsidRPr="00A047A1">
        <w:rPr>
          <w:bCs/>
          <w:sz w:val="28"/>
          <w:szCs w:val="28"/>
        </w:rPr>
        <w:t xml:space="preserve"> Обоянского района  и уполномоченные на рассмотрение жалобы  должностные лица, которым может быть направлена жалоба;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порядок подачи и рассмотрения жалобы;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д) сроки рассмотрения жалобы;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ж) результат рассмотрения жалобы;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з) порядок информирования заявителя о результатах рассмотрения жалобы;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и) порядок обжалования решения по жалобе;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  </w:t>
      </w: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</w:p>
    <w:p w:rsidR="00F13F11" w:rsidRPr="00A047A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 2</w:t>
      </w:r>
    </w:p>
    <w:p w:rsidR="00F13F11" w:rsidRPr="00A047A1" w:rsidRDefault="00F13F11" w:rsidP="0048707C">
      <w:pPr>
        <w:jc w:val="right"/>
        <w:rPr>
          <w:sz w:val="28"/>
          <w:szCs w:val="28"/>
        </w:rPr>
      </w:pPr>
      <w:r w:rsidRPr="00A047A1"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F13F1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047A1">
        <w:rPr>
          <w:sz w:val="28"/>
          <w:szCs w:val="28"/>
        </w:rPr>
        <w:t xml:space="preserve">Администрации </w:t>
      </w:r>
    </w:p>
    <w:p w:rsidR="00F13F1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Котельниковского сельсовета </w:t>
      </w:r>
    </w:p>
    <w:p w:rsidR="00F13F11" w:rsidRPr="00A047A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047A1">
        <w:rPr>
          <w:sz w:val="28"/>
          <w:szCs w:val="28"/>
        </w:rPr>
        <w:t xml:space="preserve">Обоянского района </w:t>
      </w:r>
    </w:p>
    <w:p w:rsidR="00F13F11" w:rsidRPr="00A047A1" w:rsidRDefault="00F13F11" w:rsidP="0048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</w:t>
      </w:r>
      <w:bookmarkStart w:id="0" w:name="_GoBack"/>
      <w:bookmarkEnd w:id="0"/>
      <w:r>
        <w:rPr>
          <w:sz w:val="28"/>
          <w:szCs w:val="28"/>
        </w:rPr>
        <w:t>т 28.02.2018 №12</w:t>
      </w:r>
    </w:p>
    <w:p w:rsidR="00F13F11" w:rsidRPr="00A047A1" w:rsidRDefault="00F13F11" w:rsidP="00882DDA">
      <w:pPr>
        <w:tabs>
          <w:tab w:val="left" w:pos="6070"/>
        </w:tabs>
        <w:ind w:firstLine="540"/>
        <w:rPr>
          <w:sz w:val="28"/>
          <w:szCs w:val="28"/>
        </w:rPr>
      </w:pPr>
    </w:p>
    <w:p w:rsidR="00F13F11" w:rsidRPr="00A047A1" w:rsidRDefault="00F13F11" w:rsidP="00DC74F4">
      <w:pPr>
        <w:tabs>
          <w:tab w:val="left" w:pos="1134"/>
        </w:tabs>
        <w:ind w:hanging="4"/>
        <w:jc w:val="right"/>
        <w:rPr>
          <w:bCs/>
          <w:sz w:val="28"/>
          <w:szCs w:val="28"/>
        </w:rPr>
      </w:pPr>
    </w:p>
    <w:p w:rsidR="00F13F11" w:rsidRPr="00A047A1" w:rsidRDefault="00F13F11" w:rsidP="00DC74F4">
      <w:pPr>
        <w:tabs>
          <w:tab w:val="left" w:pos="1134"/>
        </w:tabs>
        <w:ind w:hanging="4"/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Правила </w:t>
      </w:r>
    </w:p>
    <w:p w:rsidR="00F13F11" w:rsidRPr="00A047A1" w:rsidRDefault="00F13F11" w:rsidP="00DC74F4">
      <w:pPr>
        <w:tabs>
          <w:tab w:val="left" w:pos="1134"/>
        </w:tabs>
        <w:ind w:hanging="4"/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проведения экспертизы проектов административных регламентов </w:t>
      </w:r>
    </w:p>
    <w:p w:rsidR="00F13F11" w:rsidRPr="00A047A1" w:rsidRDefault="00F13F11" w:rsidP="00DC74F4">
      <w:pPr>
        <w:tabs>
          <w:tab w:val="left" w:pos="1134"/>
        </w:tabs>
        <w:ind w:hanging="4"/>
        <w:jc w:val="center"/>
        <w:rPr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 предоставления муниципальных услуг</w:t>
      </w:r>
    </w:p>
    <w:p w:rsidR="00F13F11" w:rsidRPr="00A047A1" w:rsidRDefault="00F13F11" w:rsidP="00DC74F4">
      <w:pPr>
        <w:tabs>
          <w:tab w:val="left" w:pos="1134"/>
        </w:tabs>
        <w:ind w:hanging="4"/>
        <w:jc w:val="center"/>
        <w:rPr>
          <w:bCs/>
          <w:sz w:val="28"/>
          <w:szCs w:val="28"/>
        </w:rPr>
      </w:pP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1. Настоящие Правила определяют порядок проведения экспертизы проектов административных регламентов предоставления муниципальных услуг (далее – проект регламента), разработанных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>Обоянского района (далее – экспертиза).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2. Экспертиза проводится </w:t>
      </w:r>
      <w:r>
        <w:rPr>
          <w:bCs/>
          <w:sz w:val="28"/>
          <w:szCs w:val="28"/>
        </w:rPr>
        <w:t>уполномоченными 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 xml:space="preserve">Обоянского района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). 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3. Предметом экспертизы является оценка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муниципальных услуг» и принятыми в соответствии с ним нормативными правовыми актами;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оптимизация порядка предоставления муниципальной услуги, в том числе: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упорядочение административных процедур (действий);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устранение избыточных административных процедур (действий);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предоставление муниципальной услуги в электронной форме.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4. К проекту регламента, направляемому на экспертизу, прилагаются проект нормативного правового акта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>Обоянского района об утверждении регламента, блок-схема предоставления муниципальной услуги и пояснительная записка.</w:t>
      </w:r>
    </w:p>
    <w:p w:rsidR="00F13F11" w:rsidRPr="00A047A1" w:rsidRDefault="00F13F11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5. Заключение на проект регламента представляется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>Обоянского района в срок не более 30 календарных дней со дня его получения.</w:t>
      </w:r>
    </w:p>
    <w:p w:rsidR="00F13F11" w:rsidRPr="00A047A1" w:rsidRDefault="00F13F11" w:rsidP="00DC74F4">
      <w:pPr>
        <w:ind w:firstLine="540"/>
        <w:jc w:val="both"/>
      </w:pPr>
      <w:r w:rsidRPr="00A047A1">
        <w:rPr>
          <w:sz w:val="28"/>
          <w:szCs w:val="28"/>
        </w:rPr>
        <w:t xml:space="preserve">6. </w:t>
      </w:r>
      <w:r>
        <w:rPr>
          <w:sz w:val="28"/>
          <w:szCs w:val="28"/>
        </w:rPr>
        <w:t>Должностное лицо</w:t>
      </w:r>
      <w:r w:rsidRPr="00A047A1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>Обоянского</w:t>
      </w:r>
      <w:r w:rsidRPr="00A047A1">
        <w:rPr>
          <w:sz w:val="28"/>
          <w:szCs w:val="28"/>
        </w:rPr>
        <w:t xml:space="preserve"> района, ответственное за разработку регламента, обеспечивает учет замечаний и предлож</w:t>
      </w:r>
      <w:r>
        <w:rPr>
          <w:sz w:val="28"/>
          <w:szCs w:val="28"/>
        </w:rPr>
        <w:t xml:space="preserve">ений, содержащихся в заключении. </w:t>
      </w:r>
      <w:r w:rsidRPr="00A047A1">
        <w:rPr>
          <w:sz w:val="28"/>
          <w:szCs w:val="28"/>
        </w:rPr>
        <w:t xml:space="preserve">Повторного направления доработанного проекта регламента </w:t>
      </w:r>
      <w:r>
        <w:rPr>
          <w:sz w:val="28"/>
          <w:szCs w:val="28"/>
        </w:rPr>
        <w:t>должностным лицам</w:t>
      </w:r>
      <w:r w:rsidRPr="00A047A1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Котельниковского сельсовета </w:t>
      </w:r>
      <w:r w:rsidRPr="00A047A1">
        <w:rPr>
          <w:bCs/>
          <w:sz w:val="28"/>
          <w:szCs w:val="28"/>
        </w:rPr>
        <w:t>Обоянского</w:t>
      </w:r>
      <w:r w:rsidRPr="00A047A1">
        <w:rPr>
          <w:sz w:val="28"/>
          <w:szCs w:val="28"/>
        </w:rPr>
        <w:t xml:space="preserve"> района на заключение не требуется.</w:t>
      </w:r>
    </w:p>
    <w:p w:rsidR="00F13F11" w:rsidRDefault="00F13F11"/>
    <w:sectPr w:rsidR="00F13F11" w:rsidSect="00DC74F4">
      <w:headerReference w:type="default" r:id="rId7"/>
      <w:pgSz w:w="11906" w:h="16838"/>
      <w:pgMar w:top="1134" w:right="1247" w:bottom="1134" w:left="153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11" w:rsidRDefault="00F13F11">
      <w:r>
        <w:separator/>
      </w:r>
    </w:p>
  </w:endnote>
  <w:endnote w:type="continuationSeparator" w:id="0">
    <w:p w:rsidR="00F13F11" w:rsidRDefault="00F1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11" w:rsidRDefault="00F13F11">
      <w:r>
        <w:separator/>
      </w:r>
    </w:p>
  </w:footnote>
  <w:footnote w:type="continuationSeparator" w:id="0">
    <w:p w:rsidR="00F13F11" w:rsidRDefault="00F1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1" w:rsidRDefault="00F13F1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13F11" w:rsidRDefault="00F13F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D1C"/>
    <w:multiLevelType w:val="hybridMultilevel"/>
    <w:tmpl w:val="D55E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5E"/>
    <w:rsid w:val="000220AE"/>
    <w:rsid w:val="00086E84"/>
    <w:rsid w:val="0012476E"/>
    <w:rsid w:val="001C6930"/>
    <w:rsid w:val="00257E31"/>
    <w:rsid w:val="002B1DC4"/>
    <w:rsid w:val="0035295B"/>
    <w:rsid w:val="0048707C"/>
    <w:rsid w:val="004C2BFB"/>
    <w:rsid w:val="004C306E"/>
    <w:rsid w:val="005D2F30"/>
    <w:rsid w:val="00616F66"/>
    <w:rsid w:val="0066545E"/>
    <w:rsid w:val="007121A8"/>
    <w:rsid w:val="00812001"/>
    <w:rsid w:val="00882DDA"/>
    <w:rsid w:val="008D3D27"/>
    <w:rsid w:val="00A047A1"/>
    <w:rsid w:val="00A801CC"/>
    <w:rsid w:val="00AC5C54"/>
    <w:rsid w:val="00B302EE"/>
    <w:rsid w:val="00DC74F4"/>
    <w:rsid w:val="00F13F11"/>
    <w:rsid w:val="00F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F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4F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74F4"/>
    <w:pPr>
      <w:ind w:firstLine="708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74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74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7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4F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15</Pages>
  <Words>4861</Words>
  <Characters>27712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2018-03-06T10:23:00Z</cp:lastPrinted>
  <dcterms:created xsi:type="dcterms:W3CDTF">2018-03-01T09:31:00Z</dcterms:created>
  <dcterms:modified xsi:type="dcterms:W3CDTF">2018-03-06T10:25:00Z</dcterms:modified>
</cp:coreProperties>
</file>